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6087FDD4" w:rsidR="00252FD1" w:rsidRDefault="0016579C" w:rsidP="00252FD1">
      <w:pPr>
        <w:pStyle w:val="Title"/>
        <w:tabs>
          <w:tab w:val="clear" w:pos="360"/>
          <w:tab w:val="left" w:pos="450"/>
        </w:tabs>
      </w:pPr>
      <w:r>
        <w:t>JU</w:t>
      </w:r>
      <w:r w:rsidR="00664FFA">
        <w:t>LY 9</w:t>
      </w:r>
      <w:r w:rsidR="00252FD1">
        <w:t>th, 202</w:t>
      </w:r>
      <w:r w:rsidR="00EA3538">
        <w:t>4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6AA83923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B219B8">
        <w:rPr>
          <w:b w:val="0"/>
        </w:rPr>
        <w:t>Mayor Roeder called the regular meeting of the Andrew City Council to order at 6:</w:t>
      </w:r>
      <w:r w:rsidR="00991465" w:rsidRPr="00B219B8">
        <w:rPr>
          <w:b w:val="0"/>
        </w:rPr>
        <w:t>3</w:t>
      </w:r>
      <w:r w:rsidR="001C5DB1" w:rsidRPr="00B219B8">
        <w:rPr>
          <w:b w:val="0"/>
        </w:rPr>
        <w:t>0</w:t>
      </w:r>
      <w:r w:rsidRPr="00B219B8">
        <w:rPr>
          <w:b w:val="0"/>
        </w:rPr>
        <w:t xml:space="preserve"> p.m. with council members Williams, </w:t>
      </w:r>
      <w:r w:rsidR="00B92BB7" w:rsidRPr="00B219B8">
        <w:rPr>
          <w:b w:val="0"/>
        </w:rPr>
        <w:t>Rowan, Till</w:t>
      </w:r>
      <w:r w:rsidRPr="00B219B8">
        <w:rPr>
          <w:b w:val="0"/>
        </w:rPr>
        <w:t xml:space="preserve"> and </w:t>
      </w:r>
      <w:r w:rsidR="00B219B8" w:rsidRPr="00B219B8">
        <w:rPr>
          <w:b w:val="0"/>
        </w:rPr>
        <w:t xml:space="preserve">Regan </w:t>
      </w:r>
      <w:r w:rsidRPr="00B219B8">
        <w:rPr>
          <w:b w:val="0"/>
        </w:rPr>
        <w:t xml:space="preserve">present. </w:t>
      </w:r>
      <w:r w:rsidR="00B219B8" w:rsidRPr="00B219B8">
        <w:rPr>
          <w:b w:val="0"/>
        </w:rPr>
        <w:t>Jamison</w:t>
      </w:r>
      <w:r w:rsidR="00B92BB7" w:rsidRPr="00B219B8">
        <w:rPr>
          <w:b w:val="0"/>
        </w:rPr>
        <w:t xml:space="preserve"> was absent.</w:t>
      </w:r>
      <w:r w:rsidR="00B92BB7">
        <w:rPr>
          <w:b w:val="0"/>
        </w:rPr>
        <w:t xml:space="preserve"> </w:t>
      </w:r>
    </w:p>
    <w:p w14:paraId="70B0D25B" w14:textId="64AC7EB6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664FFA">
        <w:rPr>
          <w:b w:val="0"/>
        </w:rPr>
        <w:t>June</w:t>
      </w:r>
      <w:r w:rsidR="0016579C">
        <w:rPr>
          <w:b w:val="0"/>
        </w:rPr>
        <w:t xml:space="preserve"> 1</w:t>
      </w:r>
      <w:r w:rsidR="00664FFA">
        <w:rPr>
          <w:b w:val="0"/>
        </w:rPr>
        <w:t>1</w:t>
      </w:r>
      <w:r w:rsidR="005A49CA">
        <w:rPr>
          <w:b w:val="0"/>
          <w:vertAlign w:val="superscript"/>
        </w:rPr>
        <w:t xml:space="preserve">th </w:t>
      </w:r>
      <w:r w:rsidR="00F0498B">
        <w:rPr>
          <w:b w:val="0"/>
        </w:rPr>
        <w:t>regular</w:t>
      </w:r>
      <w:r w:rsidR="0016579C">
        <w:rPr>
          <w:b w:val="0"/>
        </w:rPr>
        <w:t xml:space="preserve"> meeting,</w:t>
      </w:r>
      <w:r>
        <w:rPr>
          <w:b w:val="0"/>
        </w:rPr>
        <w:t xml:space="preserve">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2A8D526C" w14:textId="77777777" w:rsidR="008D6070" w:rsidRDefault="00252FD1" w:rsidP="00B219B8">
      <w:pPr>
        <w:tabs>
          <w:tab w:val="left" w:pos="360"/>
          <w:tab w:val="left" w:pos="1680"/>
        </w:tabs>
        <w:rPr>
          <w:sz w:val="20"/>
        </w:rPr>
      </w:pPr>
      <w:r w:rsidRPr="008D6070">
        <w:rPr>
          <w:b/>
          <w:bCs/>
          <w:sz w:val="20"/>
          <w:u w:val="single"/>
        </w:rPr>
        <w:t>Accounts Payable Prior to meeting</w:t>
      </w:r>
      <w:r>
        <w:rPr>
          <w:u w:val="single"/>
        </w:rPr>
        <w:t>:</w:t>
      </w:r>
      <w:bookmarkStart w:id="0" w:name="_Hlk108695259"/>
      <w:r w:rsidR="00B219B8" w:rsidRPr="00B219B8">
        <w:rPr>
          <w:sz w:val="20"/>
        </w:rPr>
        <w:t xml:space="preserve"> </w:t>
      </w:r>
    </w:p>
    <w:p w14:paraId="0A0DD142" w14:textId="3649068E" w:rsidR="00B219B8" w:rsidRDefault="00B219B8" w:rsidP="00B219B8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941 Tax – 891.33</w:t>
      </w:r>
    </w:p>
    <w:p w14:paraId="4F217CA9" w14:textId="77777777" w:rsidR="00B219B8" w:rsidRDefault="00B219B8" w:rsidP="00B219B8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583.58</w:t>
      </w:r>
    </w:p>
    <w:p w14:paraId="52B83543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>State W/H Tax – 102.42</w:t>
      </w:r>
    </w:p>
    <w:p w14:paraId="7FE02B52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>Sales Tax- 24.25</w:t>
      </w:r>
    </w:p>
    <w:p w14:paraId="55EADCC7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>Water Excise Tax- 325.52</w:t>
      </w:r>
    </w:p>
    <w:p w14:paraId="2E249F07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utilities- 1,866.14</w:t>
      </w:r>
    </w:p>
    <w:p w14:paraId="4DF59620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gas- 142.47</w:t>
      </w:r>
    </w:p>
    <w:p w14:paraId="618D2782" w14:textId="77777777" w:rsidR="00B219B8" w:rsidRDefault="00B219B8" w:rsidP="00B219B8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Card Member </w:t>
      </w:r>
      <w:proofErr w:type="gramStart"/>
      <w:r>
        <w:rPr>
          <w:sz w:val="20"/>
        </w:rPr>
        <w:t>Services,-</w:t>
      </w:r>
      <w:proofErr w:type="gramEnd"/>
      <w:r>
        <w:rPr>
          <w:sz w:val="20"/>
        </w:rPr>
        <w:t xml:space="preserve"> carbonite &amp; </w:t>
      </w:r>
      <w:proofErr w:type="spellStart"/>
      <w:r>
        <w:rPr>
          <w:sz w:val="20"/>
        </w:rPr>
        <w:t>microsoft</w:t>
      </w:r>
      <w:proofErr w:type="spellEnd"/>
      <w:r>
        <w:rPr>
          <w:sz w:val="20"/>
        </w:rPr>
        <w:t>- 186.33</w:t>
      </w:r>
    </w:p>
    <w:bookmarkEnd w:id="0"/>
    <w:p w14:paraId="1BEBF40E" w14:textId="7F3196EA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30BEEE15" w14:textId="77777777" w:rsidR="008D6070" w:rsidRDefault="00252FD1" w:rsidP="00B219B8">
      <w:pPr>
        <w:tabs>
          <w:tab w:val="left" w:pos="360"/>
        </w:tabs>
        <w:rPr>
          <w:bCs/>
          <w:sz w:val="20"/>
        </w:rPr>
      </w:pPr>
      <w:r>
        <w:rPr>
          <w:b/>
          <w:sz w:val="20"/>
          <w:u w:val="single"/>
        </w:rPr>
        <w:t>Accounts Payable for Meeting:</w:t>
      </w:r>
      <w:r w:rsidR="00B219B8" w:rsidRPr="00B219B8">
        <w:rPr>
          <w:bCs/>
          <w:sz w:val="20"/>
        </w:rPr>
        <w:t xml:space="preserve"> </w:t>
      </w:r>
    </w:p>
    <w:p w14:paraId="1C8AB377" w14:textId="0A9FD51A" w:rsidR="00B219B8" w:rsidRPr="00606551" w:rsidRDefault="00B219B8" w:rsidP="00B219B8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Andrew Benefited Fire Dept, bldg. payment- 5,000.00</w:t>
      </w:r>
    </w:p>
    <w:p w14:paraId="10139F25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5BCD09C9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63FD3876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046BFBE9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 Recycling, garbage-2,595.95</w:t>
      </w:r>
    </w:p>
    <w:p w14:paraId="3DABC27B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DNR, water fee- 41.69</w:t>
      </w:r>
    </w:p>
    <w:p w14:paraId="0150C24D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ECIA, dues- 288.80</w:t>
      </w:r>
    </w:p>
    <w:p w14:paraId="123AC0BE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Gassers, community center- 30.64</w:t>
      </w:r>
    </w:p>
    <w:p w14:paraId="7300F869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Gordon Flesch, copier 15.00</w:t>
      </w:r>
    </w:p>
    <w:p w14:paraId="0746D31D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Hawkins, chemicals- 625.80</w:t>
      </w:r>
    </w:p>
    <w:p w14:paraId="431DBE40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Immense Impact, website- 665.00</w:t>
      </w:r>
    </w:p>
    <w:p w14:paraId="6718785C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Innovative Ag, chemicals- 155.72</w:t>
      </w:r>
    </w:p>
    <w:p w14:paraId="30CE5CD4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Jackson County Tourism, dues- 60.00</w:t>
      </w:r>
    </w:p>
    <w:p w14:paraId="77CC1112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Jackson County Sheriff’s Office, papers served- 39.38</w:t>
      </w:r>
    </w:p>
    <w:p w14:paraId="6AB7DA7E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Public Library, cards- 35.00</w:t>
      </w:r>
    </w:p>
    <w:p w14:paraId="2A4616D3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Sentinel Press, publications- 197.20</w:t>
      </w:r>
    </w:p>
    <w:p w14:paraId="5DE66A94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proofErr w:type="spellStart"/>
      <w:r w:rsidRPr="005F0186">
        <w:rPr>
          <w:sz w:val="20"/>
        </w:rPr>
        <w:t>Microbac</w:t>
      </w:r>
      <w:proofErr w:type="spellEnd"/>
      <w:r>
        <w:rPr>
          <w:sz w:val="20"/>
        </w:rPr>
        <w:t>, testing- 17.50</w:t>
      </w:r>
    </w:p>
    <w:p w14:paraId="6B938601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PeopleService, water/wastewater service- 1,621.79</w:t>
      </w:r>
    </w:p>
    <w:p w14:paraId="1588D731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Randi Bechthold, utility refund- 100.00</w:t>
      </w:r>
    </w:p>
    <w:p w14:paraId="3DB42BF9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Theisens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- 136.11</w:t>
      </w:r>
    </w:p>
    <w:p w14:paraId="4407B9A3" w14:textId="77777777" w:rsidR="00B219B8" w:rsidRDefault="00B219B8" w:rsidP="00B219B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Waste Authority, landfill- 1,252.10</w:t>
      </w:r>
    </w:p>
    <w:p w14:paraId="4EFA216C" w14:textId="7769754F" w:rsidR="00252FD1" w:rsidRDefault="00252FD1" w:rsidP="00252FD1">
      <w:pPr>
        <w:tabs>
          <w:tab w:val="left" w:pos="360"/>
        </w:tabs>
        <w:rPr>
          <w:b/>
          <w:sz w:val="20"/>
          <w:u w:val="single"/>
        </w:rPr>
      </w:pPr>
    </w:p>
    <w:p w14:paraId="24E6EC2B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17149A63" w14:textId="2957B578" w:rsidR="00B219B8" w:rsidRDefault="00C23B83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sz w:val="20"/>
          <w:u w:val="single"/>
        </w:rPr>
        <w:t>Gross Wages:</w:t>
      </w:r>
      <w:r w:rsidR="00B219B8" w:rsidRPr="00B219B8">
        <w:rPr>
          <w:bCs/>
          <w:sz w:val="20"/>
        </w:rPr>
        <w:t xml:space="preserve"> </w:t>
      </w:r>
      <w:r w:rsidR="00B219B8">
        <w:rPr>
          <w:bCs/>
          <w:sz w:val="20"/>
        </w:rPr>
        <w:t>$ 3,744.99</w:t>
      </w:r>
    </w:p>
    <w:p w14:paraId="0C737FCA" w14:textId="77777777" w:rsidR="00B219B8" w:rsidRDefault="00B219B8" w:rsidP="00B219B8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45FA2839" w14:textId="77777777" w:rsidR="00B219B8" w:rsidRDefault="00B219B8" w:rsidP="00B219B8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JUNE     FUND </w:t>
      </w:r>
      <w:r>
        <w:rPr>
          <w:b/>
          <w:bCs/>
          <w:sz w:val="20"/>
        </w:rPr>
        <w:t xml:space="preserve">      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</w:t>
      </w:r>
      <w:r>
        <w:rPr>
          <w:b/>
          <w:bCs/>
          <w:sz w:val="20"/>
          <w:u w:val="single"/>
        </w:rPr>
        <w:t>EXPENSES</w:t>
      </w:r>
    </w:p>
    <w:p w14:paraId="28E5E342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$ 62,589.91       $ 54,844.83</w:t>
      </w:r>
    </w:p>
    <w:p w14:paraId="164C1892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$ 5,488.24         $ 195.18</w:t>
      </w:r>
    </w:p>
    <w:p w14:paraId="0057585C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$ 210.74            $ 1,985.88</w:t>
      </w:r>
    </w:p>
    <w:p w14:paraId="31E56131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$ 52.46              $ </w:t>
      </w:r>
    </w:p>
    <w:p w14:paraId="47CE6F3E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$ 2,988.34         $ </w:t>
      </w:r>
    </w:p>
    <w:p w14:paraId="558E689A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$                        $ </w:t>
      </w:r>
    </w:p>
    <w:p w14:paraId="534FB5EF" w14:textId="77777777" w:rsidR="00B219B8" w:rsidRDefault="00B219B8" w:rsidP="00B219B8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$ 52,824.44       $ 5,011.52</w:t>
      </w:r>
    </w:p>
    <w:p w14:paraId="3403716F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$ 4,147.85         $ 59,430.23</w:t>
      </w:r>
    </w:p>
    <w:p w14:paraId="0323807A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040470EF" w14:textId="77777777" w:rsidR="00B219B8" w:rsidRDefault="00B219B8" w:rsidP="00B219B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>TOTALS                                         $ 128,301.98      $ 121,467.64</w:t>
      </w:r>
    </w:p>
    <w:p w14:paraId="396D4589" w14:textId="77777777" w:rsidR="00B219B8" w:rsidRDefault="00B219B8" w:rsidP="00B219B8">
      <w:pPr>
        <w:tabs>
          <w:tab w:val="left" w:pos="360"/>
        </w:tabs>
        <w:rPr>
          <w:b/>
          <w:bCs/>
          <w:sz w:val="18"/>
          <w:szCs w:val="18"/>
        </w:rPr>
      </w:pPr>
    </w:p>
    <w:p w14:paraId="1C9A575F" w14:textId="301178E5" w:rsidR="00C23B83" w:rsidRDefault="00C23B83" w:rsidP="00C23B83">
      <w:pPr>
        <w:tabs>
          <w:tab w:val="left" w:pos="360"/>
        </w:tabs>
        <w:rPr>
          <w:b/>
          <w:sz w:val="20"/>
          <w:u w:val="single"/>
        </w:rPr>
      </w:pPr>
    </w:p>
    <w:p w14:paraId="428FAADA" w14:textId="77777777" w:rsidR="00C23B83" w:rsidRDefault="00C23B83" w:rsidP="00252FD1">
      <w:pPr>
        <w:tabs>
          <w:tab w:val="left" w:pos="360"/>
        </w:tabs>
        <w:rPr>
          <w:b/>
          <w:sz w:val="20"/>
          <w:u w:val="single"/>
        </w:rPr>
      </w:pPr>
    </w:p>
    <w:p w14:paraId="71946AC2" w14:textId="77777777" w:rsidR="00A34CC8" w:rsidRDefault="00A34CC8" w:rsidP="00252FD1">
      <w:pPr>
        <w:tabs>
          <w:tab w:val="left" w:pos="360"/>
        </w:tabs>
        <w:rPr>
          <w:b/>
          <w:sz w:val="20"/>
          <w:u w:val="single"/>
        </w:rPr>
      </w:pPr>
    </w:p>
    <w:p w14:paraId="28B105C0" w14:textId="77777777" w:rsidR="00135809" w:rsidRDefault="00135809" w:rsidP="00252FD1">
      <w:pPr>
        <w:tabs>
          <w:tab w:val="left" w:pos="360"/>
        </w:tabs>
        <w:rPr>
          <w:b/>
          <w:sz w:val="20"/>
          <w:u w:val="single"/>
        </w:rPr>
      </w:pPr>
    </w:p>
    <w:p w14:paraId="370D7704" w14:textId="77777777" w:rsidR="001C5DB1" w:rsidRDefault="001C5DB1" w:rsidP="00252FD1">
      <w:pPr>
        <w:tabs>
          <w:tab w:val="left" w:pos="360"/>
        </w:tabs>
        <w:rPr>
          <w:b/>
          <w:sz w:val="20"/>
          <w:u w:val="single"/>
        </w:rPr>
      </w:pPr>
    </w:p>
    <w:p w14:paraId="43E68A38" w14:textId="77777777" w:rsidR="00626AC1" w:rsidRDefault="00626AC1" w:rsidP="00252FD1">
      <w:pPr>
        <w:tabs>
          <w:tab w:val="left" w:pos="360"/>
        </w:tabs>
        <w:rPr>
          <w:bCs/>
          <w:sz w:val="20"/>
        </w:rPr>
      </w:pPr>
    </w:p>
    <w:p w14:paraId="732253BD" w14:textId="2363F65D" w:rsidR="001C5DB1" w:rsidRPr="00B219B8" w:rsidRDefault="002D51A5" w:rsidP="00252FD1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 w:rsidR="00252FD1" w:rsidRPr="00B219B8">
        <w:rPr>
          <w:sz w:val="20"/>
        </w:rPr>
        <w:t xml:space="preserve">A motion to approve the consent agenda was made by </w:t>
      </w:r>
      <w:r w:rsidR="00B219B8" w:rsidRPr="00B219B8">
        <w:rPr>
          <w:sz w:val="20"/>
        </w:rPr>
        <w:t xml:space="preserve">Regan </w:t>
      </w:r>
      <w:r w:rsidR="00252FD1" w:rsidRPr="00B219B8">
        <w:rPr>
          <w:sz w:val="20"/>
        </w:rPr>
        <w:t xml:space="preserve">with a second by </w:t>
      </w:r>
      <w:r w:rsidR="00B219B8" w:rsidRPr="00B219B8">
        <w:rPr>
          <w:sz w:val="20"/>
        </w:rPr>
        <w:t>Williams</w:t>
      </w:r>
      <w:r w:rsidR="00252FD1" w:rsidRPr="00B219B8">
        <w:rPr>
          <w:sz w:val="20"/>
        </w:rPr>
        <w:t>. All ayes</w:t>
      </w:r>
    </w:p>
    <w:p w14:paraId="16949033" w14:textId="670CDA5F" w:rsidR="00252FD1" w:rsidRDefault="00252FD1" w:rsidP="00252FD1">
      <w:pPr>
        <w:tabs>
          <w:tab w:val="left" w:pos="360"/>
        </w:tabs>
        <w:rPr>
          <w:sz w:val="20"/>
        </w:rPr>
      </w:pPr>
      <w:r w:rsidRPr="00B219B8">
        <w:rPr>
          <w:b/>
          <w:bCs/>
          <w:sz w:val="20"/>
        </w:rPr>
        <w:t>Public Forum:</w:t>
      </w:r>
      <w:r w:rsidRPr="00B219B8">
        <w:rPr>
          <w:sz w:val="20"/>
        </w:rPr>
        <w:t xml:space="preserve"> No written or oral comments were made.</w:t>
      </w:r>
    </w:p>
    <w:p w14:paraId="192F14EA" w14:textId="77777777" w:rsidR="00B92BB7" w:rsidRDefault="00B92BB7" w:rsidP="00252FD1">
      <w:pPr>
        <w:tabs>
          <w:tab w:val="left" w:pos="360"/>
        </w:tabs>
        <w:rPr>
          <w:sz w:val="20"/>
        </w:rPr>
      </w:pPr>
    </w:p>
    <w:p w14:paraId="0D091C14" w14:textId="77777777" w:rsidR="00591AB2" w:rsidRDefault="00591AB2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97E209D" w14:textId="77777777" w:rsidR="00A95154" w:rsidRDefault="00A95154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Reports:</w:t>
      </w:r>
    </w:p>
    <w:p w14:paraId="387DAAA3" w14:textId="5293E3BB" w:rsidR="00991465" w:rsidRPr="008D6070" w:rsidRDefault="00B219B8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>CITY WALK AROUND. The city walk around was discussed. ECIA set August 21</w:t>
      </w:r>
      <w:r w:rsidRPr="008D6070">
        <w:rPr>
          <w:b w:val="0"/>
          <w:vertAlign w:val="superscript"/>
        </w:rPr>
        <w:t>st</w:t>
      </w:r>
      <w:r w:rsidRPr="008D6070">
        <w:rPr>
          <w:b w:val="0"/>
        </w:rPr>
        <w:t xml:space="preserve"> as a tentative day. The city would like to have a </w:t>
      </w:r>
      <w:r w:rsidR="001B4D06" w:rsidRPr="008D6070">
        <w:rPr>
          <w:b w:val="0"/>
        </w:rPr>
        <w:t>city-wide</w:t>
      </w:r>
      <w:r w:rsidRPr="008D6070">
        <w:rPr>
          <w:b w:val="0"/>
        </w:rPr>
        <w:t xml:space="preserve"> potluck the same day. The clerk will check with the school to see what day their </w:t>
      </w:r>
      <w:r w:rsidR="001B4D06" w:rsidRPr="008D6070">
        <w:rPr>
          <w:b w:val="0"/>
        </w:rPr>
        <w:t>back-to-school</w:t>
      </w:r>
      <w:r w:rsidRPr="008D6070">
        <w:rPr>
          <w:b w:val="0"/>
        </w:rPr>
        <w:t xml:space="preserve"> night </w:t>
      </w:r>
      <w:proofErr w:type="gramStart"/>
      <w:r w:rsidRPr="008D6070">
        <w:rPr>
          <w:b w:val="0"/>
        </w:rPr>
        <w:t>is</w:t>
      </w:r>
      <w:proofErr w:type="gramEnd"/>
      <w:r w:rsidRPr="008D6070">
        <w:rPr>
          <w:b w:val="0"/>
        </w:rPr>
        <w:t xml:space="preserve"> so they aren’t on the same night. The city will provide hot dogs and hamburgers and ask the residents to bring side dishes. </w:t>
      </w:r>
    </w:p>
    <w:p w14:paraId="17AB7238" w14:textId="77777777" w:rsidR="00B219B8" w:rsidRPr="008D6070" w:rsidRDefault="00B219B8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C5C0C10" w14:textId="4359FBCA" w:rsidR="00B219B8" w:rsidRPr="008D6070" w:rsidRDefault="00B219B8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RESOLUTION 2024-09 LIEN ON PROPERTY. This matter was tabled. The water will be shut off to see if the matter can be resolved. </w:t>
      </w:r>
    </w:p>
    <w:p w14:paraId="75125518" w14:textId="77777777" w:rsidR="00B219B8" w:rsidRPr="008D6070" w:rsidRDefault="00B219B8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979667" w14:textId="5ED4F0A4" w:rsidR="00B219B8" w:rsidRPr="008D6070" w:rsidRDefault="00B219B8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ANDREW FIRE DEPARTMENT LIQUOR LICENSE. </w:t>
      </w:r>
      <w:r w:rsidR="00546AB4" w:rsidRPr="008D6070">
        <w:rPr>
          <w:b w:val="0"/>
        </w:rPr>
        <w:t xml:space="preserve">Williams made a motion to approve with </w:t>
      </w:r>
      <w:proofErr w:type="gramStart"/>
      <w:r w:rsidR="00546AB4" w:rsidRPr="008D6070">
        <w:rPr>
          <w:b w:val="0"/>
        </w:rPr>
        <w:t>Till</w:t>
      </w:r>
      <w:proofErr w:type="gramEnd"/>
      <w:r w:rsidR="00546AB4" w:rsidRPr="008D6070">
        <w:rPr>
          <w:b w:val="0"/>
        </w:rPr>
        <w:t xml:space="preserve"> seconding the motion. All </w:t>
      </w:r>
      <w:proofErr w:type="gramStart"/>
      <w:r w:rsidR="00546AB4" w:rsidRPr="008D6070">
        <w:rPr>
          <w:b w:val="0"/>
        </w:rPr>
        <w:t>ayes</w:t>
      </w:r>
      <w:proofErr w:type="gramEnd"/>
      <w:r w:rsidR="00546AB4" w:rsidRPr="008D6070">
        <w:rPr>
          <w:b w:val="0"/>
        </w:rPr>
        <w:t>, motion passed.</w:t>
      </w:r>
    </w:p>
    <w:p w14:paraId="43D31A8C" w14:textId="7777777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7C7C36F7" w14:textId="05FBB8E8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Williams reported that the clerk was working with ECIA to get a possible grant for solar speed signs. He also reported he received a complaint about dogs barking. The mayor said there was an ordinance that covered barking dogs. The sheriff should be called. </w:t>
      </w:r>
    </w:p>
    <w:p w14:paraId="56CA4B74" w14:textId="7777777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644C2A8E" w14:textId="04D690B4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Till reported the ballfields usage went well this year. She also reported she is waiting for a return call from Dan Fox concerning speed signs. Till will also check on prices for tables and chairs for the community center. </w:t>
      </w:r>
    </w:p>
    <w:p w14:paraId="01A739A9" w14:textId="7777777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640F9985" w14:textId="1DE8A873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Rowan reported she received a couple of complaints concerning fireworks.  She also reported Black </w:t>
      </w:r>
      <w:r w:rsidR="008D6070" w:rsidRPr="008D6070">
        <w:rPr>
          <w:b w:val="0"/>
        </w:rPr>
        <w:t>H</w:t>
      </w:r>
      <w:r w:rsidRPr="008D6070">
        <w:rPr>
          <w:b w:val="0"/>
        </w:rPr>
        <w:t xml:space="preserve">ills needed more information for their </w:t>
      </w:r>
      <w:r w:rsidR="001B4D06" w:rsidRPr="008D6070">
        <w:rPr>
          <w:b w:val="0"/>
        </w:rPr>
        <w:t>grant.</w:t>
      </w:r>
      <w:r w:rsidRPr="008D6070">
        <w:rPr>
          <w:b w:val="0"/>
        </w:rPr>
        <w:t xml:space="preserve"> Till and Regan are going to help Rowan get more information. </w:t>
      </w:r>
    </w:p>
    <w:p w14:paraId="437CC3B3" w14:textId="7777777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6FC147B3" w14:textId="2AD21553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Regan reported the new owner of the old locker would like to make the building into a car wash. The new owner will be invited to the August meeting to discuss what is needed. He also reported Portz complained about a tree. It was decided the city would not trim it but would cut it down if she wanted. They </w:t>
      </w:r>
      <w:r w:rsidR="001B4D06" w:rsidRPr="008D6070">
        <w:rPr>
          <w:b w:val="0"/>
        </w:rPr>
        <w:t>won’t</w:t>
      </w:r>
      <w:r w:rsidRPr="008D6070">
        <w:rPr>
          <w:b w:val="0"/>
        </w:rPr>
        <w:t xml:space="preserve"> keep trimming it. </w:t>
      </w:r>
    </w:p>
    <w:p w14:paraId="324B1787" w14:textId="7777777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70AE75BA" w14:textId="61707537" w:rsidR="00546AB4" w:rsidRPr="008D6070" w:rsidRDefault="00546AB4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8D6070">
        <w:rPr>
          <w:b w:val="0"/>
        </w:rPr>
        <w:t xml:space="preserve">Witt reported the bus barn needs street signs or something for </w:t>
      </w:r>
      <w:proofErr w:type="gramStart"/>
      <w:r w:rsidRPr="008D6070">
        <w:rPr>
          <w:b w:val="0"/>
        </w:rPr>
        <w:t>the parking</w:t>
      </w:r>
      <w:proofErr w:type="gramEnd"/>
      <w:r w:rsidRPr="008D6070">
        <w:rPr>
          <w:b w:val="0"/>
        </w:rPr>
        <w:t xml:space="preserve"> there. It was decided the curb would be painted yellow for no parking at all. He also reported he has put up some street signs and more are on the way. </w:t>
      </w:r>
      <w:r w:rsidR="001B4D06" w:rsidRPr="008D6070">
        <w:rPr>
          <w:b w:val="0"/>
        </w:rPr>
        <w:t xml:space="preserve">Witt is still removing items from the old jail that was sold. </w:t>
      </w: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76ED6500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1B4D06">
        <w:rPr>
          <w:sz w:val="20"/>
        </w:rPr>
        <w:t>At 7:</w:t>
      </w:r>
      <w:r w:rsidR="001B4D06" w:rsidRPr="001B4D06">
        <w:rPr>
          <w:sz w:val="20"/>
        </w:rPr>
        <w:t>40</w:t>
      </w:r>
      <w:r w:rsidRPr="001B4D06">
        <w:rPr>
          <w:sz w:val="20"/>
        </w:rPr>
        <w:t xml:space="preserve"> p.m. a motion</w:t>
      </w:r>
      <w:r w:rsidRPr="001B4D06">
        <w:rPr>
          <w:b/>
          <w:bCs/>
          <w:sz w:val="20"/>
        </w:rPr>
        <w:t xml:space="preserve"> </w:t>
      </w:r>
      <w:r w:rsidRPr="001B4D06">
        <w:rPr>
          <w:sz w:val="20"/>
        </w:rPr>
        <w:t xml:space="preserve">to adjourn was made by </w:t>
      </w:r>
      <w:r w:rsidR="000E786D" w:rsidRPr="001B4D06">
        <w:rPr>
          <w:sz w:val="20"/>
        </w:rPr>
        <w:t>R</w:t>
      </w:r>
      <w:r w:rsidR="001B4D06" w:rsidRPr="001B4D06">
        <w:rPr>
          <w:sz w:val="20"/>
        </w:rPr>
        <w:t>egan</w:t>
      </w:r>
      <w:r w:rsidR="000E786D" w:rsidRPr="001B4D06">
        <w:rPr>
          <w:sz w:val="20"/>
        </w:rPr>
        <w:t xml:space="preserve"> </w:t>
      </w:r>
      <w:r w:rsidRPr="001B4D06">
        <w:rPr>
          <w:sz w:val="20"/>
        </w:rPr>
        <w:t xml:space="preserve">with a second by </w:t>
      </w:r>
      <w:r w:rsidR="001B4D06" w:rsidRPr="001B4D06">
        <w:rPr>
          <w:sz w:val="20"/>
        </w:rPr>
        <w:t>Rowan</w:t>
      </w:r>
      <w:r w:rsidR="002D51A5" w:rsidRPr="001B4D06">
        <w:rPr>
          <w:sz w:val="20"/>
        </w:rPr>
        <w:t>.</w:t>
      </w:r>
      <w:r w:rsidRPr="001B4D06">
        <w:rPr>
          <w:sz w:val="20"/>
        </w:rPr>
        <w:t xml:space="preserve"> All </w:t>
      </w:r>
      <w:proofErr w:type="gramStart"/>
      <w:r w:rsidRPr="001B4D06">
        <w:rPr>
          <w:sz w:val="20"/>
        </w:rPr>
        <w:t>ayes</w:t>
      </w:r>
      <w:proofErr w:type="gramEnd"/>
      <w:r w:rsidRPr="001B4D06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37A83091" w14:textId="77777777" w:rsidR="000454EB" w:rsidRDefault="000454EB" w:rsidP="00252FD1">
      <w:pPr>
        <w:tabs>
          <w:tab w:val="left" w:pos="360"/>
        </w:tabs>
        <w:rPr>
          <w:sz w:val="20"/>
        </w:rPr>
      </w:pP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0905E8AC" w:rsidR="00252FD1" w:rsidRDefault="00252FD1" w:rsidP="00252FD1">
      <w:pPr>
        <w:rPr>
          <w:sz w:val="20"/>
        </w:rPr>
      </w:pPr>
      <w:r>
        <w:rPr>
          <w:sz w:val="20"/>
        </w:rPr>
        <w:t xml:space="preserve">            </w:t>
      </w:r>
      <w:r w:rsidR="000454EB">
        <w:rPr>
          <w:sz w:val="20"/>
        </w:rPr>
        <w:t>Patty Hardin</w:t>
      </w:r>
      <w:r>
        <w:rPr>
          <w:sz w:val="20"/>
        </w:rPr>
        <w:t>,</w:t>
      </w:r>
      <w:r w:rsidR="000454EB">
        <w:rPr>
          <w:sz w:val="20"/>
        </w:rPr>
        <w:t xml:space="preserve"> Acting </w:t>
      </w:r>
      <w:r>
        <w:rPr>
          <w:sz w:val="20"/>
        </w:rPr>
        <w:t>City Clerk</w:t>
      </w:r>
    </w:p>
    <w:p w14:paraId="500AF137" w14:textId="77777777" w:rsidR="00961E0C" w:rsidRDefault="00961E0C"/>
    <w:p w14:paraId="5C87D15A" w14:textId="77777777" w:rsidR="006F037A" w:rsidRDefault="006F037A"/>
    <w:p w14:paraId="37B44CF3" w14:textId="77777777" w:rsidR="006F037A" w:rsidRDefault="006F037A"/>
    <w:p w14:paraId="593C0AC0" w14:textId="7F5024DA" w:rsidR="006F037A" w:rsidRDefault="006F037A"/>
    <w:sectPr w:rsidR="006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454EB"/>
    <w:rsid w:val="00087502"/>
    <w:rsid w:val="000E442D"/>
    <w:rsid w:val="000E786D"/>
    <w:rsid w:val="00117F34"/>
    <w:rsid w:val="00135809"/>
    <w:rsid w:val="00152FCC"/>
    <w:rsid w:val="0016579C"/>
    <w:rsid w:val="001863DF"/>
    <w:rsid w:val="001978EC"/>
    <w:rsid w:val="001B4D06"/>
    <w:rsid w:val="001C5DB1"/>
    <w:rsid w:val="001E5766"/>
    <w:rsid w:val="001F0BB7"/>
    <w:rsid w:val="00252FD1"/>
    <w:rsid w:val="00262D89"/>
    <w:rsid w:val="002D51A5"/>
    <w:rsid w:val="002E04A1"/>
    <w:rsid w:val="003D7390"/>
    <w:rsid w:val="00400654"/>
    <w:rsid w:val="00492FC1"/>
    <w:rsid w:val="004C14CD"/>
    <w:rsid w:val="004D7F5B"/>
    <w:rsid w:val="00546AB4"/>
    <w:rsid w:val="00591AB2"/>
    <w:rsid w:val="005A49CA"/>
    <w:rsid w:val="005B3930"/>
    <w:rsid w:val="00626AC1"/>
    <w:rsid w:val="00664FFA"/>
    <w:rsid w:val="006700BC"/>
    <w:rsid w:val="00673A9E"/>
    <w:rsid w:val="006A02BE"/>
    <w:rsid w:val="006D720C"/>
    <w:rsid w:val="006F037A"/>
    <w:rsid w:val="00780783"/>
    <w:rsid w:val="00856C2D"/>
    <w:rsid w:val="00867CEE"/>
    <w:rsid w:val="00891AF6"/>
    <w:rsid w:val="008A29BF"/>
    <w:rsid w:val="008D6070"/>
    <w:rsid w:val="00910CA8"/>
    <w:rsid w:val="0094638D"/>
    <w:rsid w:val="00961E0C"/>
    <w:rsid w:val="00991465"/>
    <w:rsid w:val="0099223D"/>
    <w:rsid w:val="009A7D94"/>
    <w:rsid w:val="009D5663"/>
    <w:rsid w:val="009F646E"/>
    <w:rsid w:val="00A1289B"/>
    <w:rsid w:val="00A34CC8"/>
    <w:rsid w:val="00A95154"/>
    <w:rsid w:val="00B219B8"/>
    <w:rsid w:val="00B92BB7"/>
    <w:rsid w:val="00BA16F1"/>
    <w:rsid w:val="00C23B83"/>
    <w:rsid w:val="00D431C6"/>
    <w:rsid w:val="00D97019"/>
    <w:rsid w:val="00DA136F"/>
    <w:rsid w:val="00EA3538"/>
    <w:rsid w:val="00F0498B"/>
    <w:rsid w:val="00F45C8B"/>
    <w:rsid w:val="00F6225B"/>
    <w:rsid w:val="00F821E1"/>
    <w:rsid w:val="00FC2F4F"/>
    <w:rsid w:val="00FF1FF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7</cp:revision>
  <dcterms:created xsi:type="dcterms:W3CDTF">2024-06-13T20:12:00Z</dcterms:created>
  <dcterms:modified xsi:type="dcterms:W3CDTF">2024-07-22T17:12:00Z</dcterms:modified>
</cp:coreProperties>
</file>